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A1220" w14:textId="092AC03B" w:rsidR="008572F4" w:rsidRPr="00DE12A1" w:rsidRDefault="00F22E67" w:rsidP="00DE12A1">
      <w:pPr>
        <w:pStyle w:val="Titel"/>
        <w:rPr>
          <w:rFonts w:ascii="Arial Black" w:hAnsi="Arial Black" w:cs="Arial"/>
          <w:sz w:val="24"/>
          <w:szCs w:val="24"/>
        </w:rPr>
      </w:pPr>
      <w:bookmarkStart w:id="0" w:name="_GoBack"/>
      <w:bookmarkEnd w:id="0"/>
      <w:r w:rsidRPr="00DE12A1">
        <w:rPr>
          <w:rFonts w:ascii="Arial Black" w:hAnsi="Arial Black" w:cs="Arial"/>
          <w:sz w:val="24"/>
          <w:szCs w:val="24"/>
        </w:rPr>
        <w:t xml:space="preserve">Wat </w:t>
      </w:r>
      <w:r w:rsidR="00497936">
        <w:rPr>
          <w:rFonts w:ascii="Arial Black" w:hAnsi="Arial Black" w:cs="Arial"/>
          <w:sz w:val="24"/>
          <w:szCs w:val="24"/>
        </w:rPr>
        <w:t>ggz</w:t>
      </w:r>
      <w:r w:rsidR="0053455F">
        <w:rPr>
          <w:rFonts w:ascii="Arial Black" w:hAnsi="Arial Black" w:cs="Arial"/>
          <w:sz w:val="24"/>
          <w:szCs w:val="24"/>
        </w:rPr>
        <w:t xml:space="preserve">-professionals </w:t>
      </w:r>
      <w:r w:rsidRPr="00DE12A1">
        <w:rPr>
          <w:rFonts w:ascii="Arial Black" w:hAnsi="Arial Black" w:cs="Arial"/>
          <w:sz w:val="24"/>
          <w:szCs w:val="24"/>
        </w:rPr>
        <w:t xml:space="preserve">moeten weten over </w:t>
      </w:r>
      <w:r w:rsidR="00500DB0" w:rsidRPr="00DE12A1">
        <w:rPr>
          <w:rFonts w:ascii="Arial Black" w:hAnsi="Arial Black" w:cs="Arial"/>
          <w:sz w:val="24"/>
          <w:szCs w:val="24"/>
        </w:rPr>
        <w:t xml:space="preserve">de </w:t>
      </w:r>
      <w:r w:rsidR="00B85CB6" w:rsidRPr="00DE12A1">
        <w:rPr>
          <w:rFonts w:ascii="Arial Black" w:hAnsi="Arial Black" w:cs="Arial"/>
          <w:sz w:val="24"/>
          <w:szCs w:val="24"/>
        </w:rPr>
        <w:t>FAmilievertrouwens</w:t>
      </w:r>
      <w:r w:rsidR="008572F4" w:rsidRPr="00DE12A1">
        <w:rPr>
          <w:rFonts w:ascii="Arial Black" w:hAnsi="Arial Black" w:cs="Arial"/>
          <w:sz w:val="24"/>
          <w:szCs w:val="24"/>
        </w:rPr>
        <w:t>perso</w:t>
      </w:r>
      <w:r w:rsidR="00500DB0" w:rsidRPr="00DE12A1">
        <w:rPr>
          <w:rFonts w:ascii="Arial Black" w:hAnsi="Arial Black" w:cs="Arial"/>
          <w:sz w:val="24"/>
          <w:szCs w:val="24"/>
        </w:rPr>
        <w:t>o</w:t>
      </w:r>
      <w:r w:rsidR="008572F4" w:rsidRPr="00DE12A1">
        <w:rPr>
          <w:rFonts w:ascii="Arial Black" w:hAnsi="Arial Black" w:cs="Arial"/>
          <w:sz w:val="24"/>
          <w:szCs w:val="24"/>
        </w:rPr>
        <w:t xml:space="preserve">n </w:t>
      </w:r>
      <w:r w:rsidR="009B18DB">
        <w:rPr>
          <w:rFonts w:ascii="Arial Black" w:hAnsi="Arial Black" w:cs="Arial"/>
          <w:sz w:val="24"/>
          <w:szCs w:val="24"/>
        </w:rPr>
        <w:t>in het kader van de Wvggz</w:t>
      </w:r>
    </w:p>
    <w:p w14:paraId="3FD62A85" w14:textId="77777777" w:rsidR="00CA2FB1" w:rsidRDefault="00CA2FB1" w:rsidP="00CA2FB1">
      <w:pPr>
        <w:autoSpaceDE w:val="0"/>
        <w:autoSpaceDN w:val="0"/>
        <w:adjustRightInd w:val="0"/>
        <w:rPr>
          <w:rFonts w:ascii="Trebuchet MS" w:hAnsi="Trebuchet MS" w:cs="Verdana"/>
          <w:b/>
          <w:bCs/>
          <w:color w:val="000000"/>
          <w:sz w:val="22"/>
        </w:rPr>
      </w:pPr>
    </w:p>
    <w:p w14:paraId="162A0271" w14:textId="77777777" w:rsidR="00CA2FB1" w:rsidRPr="00F853A4" w:rsidRDefault="008572F4" w:rsidP="00F853A4">
      <w:pPr>
        <w:pStyle w:val="Kop1"/>
      </w:pPr>
      <w:r w:rsidRPr="00F853A4">
        <w:t>familievertrouwens</w:t>
      </w:r>
      <w:r w:rsidR="00F22E67" w:rsidRPr="00F853A4">
        <w:t>werk</w:t>
      </w:r>
    </w:p>
    <w:p w14:paraId="3B9008ED" w14:textId="1D4BEF14" w:rsidR="009E462B" w:rsidRDefault="009B18DB" w:rsidP="007D0C1B">
      <w:pPr>
        <w:rPr>
          <w:sz w:val="22"/>
          <w:szCs w:val="22"/>
        </w:rPr>
      </w:pPr>
      <w:r>
        <w:rPr>
          <w:sz w:val="22"/>
          <w:szCs w:val="22"/>
        </w:rPr>
        <w:t>Aan iedere ggz-instelling is een familievertrouwenspersoon</w:t>
      </w:r>
      <w:r w:rsidR="000108C8">
        <w:rPr>
          <w:sz w:val="22"/>
          <w:szCs w:val="22"/>
        </w:rPr>
        <w:t xml:space="preserve"> (fvp)</w:t>
      </w:r>
      <w:r>
        <w:rPr>
          <w:sz w:val="22"/>
          <w:szCs w:val="22"/>
        </w:rPr>
        <w:t xml:space="preserve"> verbonden. </w:t>
      </w:r>
      <w:r w:rsidR="000108C8">
        <w:rPr>
          <w:sz w:val="22"/>
          <w:szCs w:val="22"/>
        </w:rPr>
        <w:t>Deze</w:t>
      </w:r>
      <w:r w:rsidR="00097739">
        <w:rPr>
          <w:sz w:val="22"/>
          <w:szCs w:val="22"/>
        </w:rPr>
        <w:t xml:space="preserve"> </w:t>
      </w:r>
      <w:r w:rsidR="000108C8">
        <w:rPr>
          <w:sz w:val="22"/>
          <w:szCs w:val="22"/>
        </w:rPr>
        <w:t>ondersteunt</w:t>
      </w:r>
      <w:r w:rsidR="007D0C1B">
        <w:rPr>
          <w:sz w:val="22"/>
          <w:szCs w:val="22"/>
        </w:rPr>
        <w:t xml:space="preserve"> familieleden en andere</w:t>
      </w:r>
      <w:r w:rsidR="00917284">
        <w:rPr>
          <w:sz w:val="22"/>
          <w:szCs w:val="22"/>
        </w:rPr>
        <w:t xml:space="preserve"> naasten van mensen met psychiatrische en/of </w:t>
      </w:r>
      <w:r w:rsidR="00917284" w:rsidRPr="007D0C1B">
        <w:rPr>
          <w:sz w:val="22"/>
          <w:szCs w:val="22"/>
        </w:rPr>
        <w:t xml:space="preserve">verslavingsproblemen. </w:t>
      </w:r>
      <w:r w:rsidR="000108C8">
        <w:rPr>
          <w:sz w:val="22"/>
          <w:szCs w:val="22"/>
        </w:rPr>
        <w:t>Doel is</w:t>
      </w:r>
      <w:r w:rsidR="00CF7448">
        <w:rPr>
          <w:sz w:val="22"/>
          <w:szCs w:val="22"/>
        </w:rPr>
        <w:t xml:space="preserve"> om de</w:t>
      </w:r>
      <w:r w:rsidR="00CF7448" w:rsidRPr="00F22E67">
        <w:rPr>
          <w:sz w:val="22"/>
          <w:szCs w:val="22"/>
        </w:rPr>
        <w:t xml:space="preserve"> betrokkenheid en </w:t>
      </w:r>
      <w:r w:rsidR="00AA04EE">
        <w:rPr>
          <w:sz w:val="22"/>
          <w:szCs w:val="22"/>
        </w:rPr>
        <w:t xml:space="preserve">de </w:t>
      </w:r>
      <w:r w:rsidR="00CF7448" w:rsidRPr="00F22E67">
        <w:rPr>
          <w:sz w:val="22"/>
          <w:szCs w:val="22"/>
        </w:rPr>
        <w:t xml:space="preserve">positie van naasten </w:t>
      </w:r>
      <w:r w:rsidR="00497936">
        <w:rPr>
          <w:sz w:val="22"/>
          <w:szCs w:val="22"/>
        </w:rPr>
        <w:t xml:space="preserve">in de ggz </w:t>
      </w:r>
      <w:r w:rsidR="00CF7448" w:rsidRPr="00F22E67">
        <w:rPr>
          <w:sz w:val="22"/>
          <w:szCs w:val="22"/>
        </w:rPr>
        <w:t>te versterken</w:t>
      </w:r>
      <w:r w:rsidR="00497936">
        <w:rPr>
          <w:sz w:val="22"/>
          <w:szCs w:val="22"/>
        </w:rPr>
        <w:t xml:space="preserve"> en het samen</w:t>
      </w:r>
      <w:r w:rsidR="004F2F14">
        <w:rPr>
          <w:sz w:val="22"/>
          <w:szCs w:val="22"/>
        </w:rPr>
        <w:t>werken in de triade</w:t>
      </w:r>
      <w:r w:rsidR="00497936">
        <w:rPr>
          <w:sz w:val="22"/>
          <w:szCs w:val="22"/>
        </w:rPr>
        <w:t xml:space="preserve"> te bevorderen</w:t>
      </w:r>
      <w:r w:rsidR="004F2F14">
        <w:rPr>
          <w:sz w:val="22"/>
          <w:szCs w:val="22"/>
        </w:rPr>
        <w:t xml:space="preserve">. </w:t>
      </w:r>
    </w:p>
    <w:p w14:paraId="43D9738B" w14:textId="4651E583" w:rsidR="007D0C1B" w:rsidRDefault="009E462B" w:rsidP="007D0C1B">
      <w:pPr>
        <w:rPr>
          <w:sz w:val="22"/>
          <w:szCs w:val="22"/>
        </w:rPr>
      </w:pPr>
      <w:r>
        <w:rPr>
          <w:sz w:val="22"/>
          <w:szCs w:val="22"/>
        </w:rPr>
        <w:t xml:space="preserve">De </w:t>
      </w:r>
      <w:r w:rsidR="000108C8">
        <w:rPr>
          <w:sz w:val="22"/>
          <w:szCs w:val="22"/>
        </w:rPr>
        <w:t>familievertrouwenspersoon</w:t>
      </w:r>
      <w:r w:rsidR="00497936">
        <w:rPr>
          <w:sz w:val="22"/>
          <w:szCs w:val="22"/>
        </w:rPr>
        <w:t xml:space="preserve"> geeft </w:t>
      </w:r>
      <w:r w:rsidR="00F22E67">
        <w:rPr>
          <w:sz w:val="22"/>
          <w:szCs w:val="22"/>
        </w:rPr>
        <w:t xml:space="preserve">naasten </w:t>
      </w:r>
      <w:r w:rsidR="00AB4890">
        <w:rPr>
          <w:sz w:val="22"/>
          <w:szCs w:val="22"/>
        </w:rPr>
        <w:t>informatie,</w:t>
      </w:r>
      <w:r w:rsidR="007D0C1B" w:rsidRPr="007D0C1B">
        <w:rPr>
          <w:sz w:val="22"/>
          <w:szCs w:val="22"/>
        </w:rPr>
        <w:t xml:space="preserve"> advies en ondersteuning</w:t>
      </w:r>
      <w:r w:rsidR="00EC1DF0">
        <w:rPr>
          <w:sz w:val="22"/>
          <w:szCs w:val="22"/>
        </w:rPr>
        <w:t>, ook in klachtenprocedures</w:t>
      </w:r>
      <w:r w:rsidR="007D0C1B" w:rsidRPr="007D0C1B">
        <w:rPr>
          <w:sz w:val="22"/>
          <w:szCs w:val="22"/>
        </w:rPr>
        <w:t xml:space="preserve">. De </w:t>
      </w:r>
      <w:r>
        <w:rPr>
          <w:sz w:val="22"/>
          <w:szCs w:val="22"/>
        </w:rPr>
        <w:t>dienstverlening varieert van</w:t>
      </w:r>
      <w:r w:rsidR="007D0C1B" w:rsidRPr="007D0C1B">
        <w:rPr>
          <w:sz w:val="22"/>
          <w:szCs w:val="22"/>
        </w:rPr>
        <w:t xml:space="preserve"> een eenmalig contact, </w:t>
      </w:r>
      <w:r>
        <w:rPr>
          <w:sz w:val="22"/>
          <w:szCs w:val="22"/>
        </w:rPr>
        <w:t>tot</w:t>
      </w:r>
      <w:r w:rsidR="007D0C1B" w:rsidRPr="007D0C1B">
        <w:rPr>
          <w:sz w:val="22"/>
          <w:szCs w:val="22"/>
        </w:rPr>
        <w:t xml:space="preserve"> meermalige persoonlijke begeleiding of bemiddeling. </w:t>
      </w:r>
    </w:p>
    <w:p w14:paraId="242DCA0F" w14:textId="348583B3" w:rsidR="004F2F14" w:rsidRDefault="00497936" w:rsidP="007D0C1B">
      <w:pPr>
        <w:rPr>
          <w:sz w:val="22"/>
          <w:szCs w:val="22"/>
        </w:rPr>
      </w:pPr>
      <w:r>
        <w:rPr>
          <w:sz w:val="22"/>
          <w:szCs w:val="22"/>
        </w:rPr>
        <w:t xml:space="preserve">De </w:t>
      </w:r>
      <w:r w:rsidR="001C1495">
        <w:rPr>
          <w:sz w:val="22"/>
          <w:szCs w:val="22"/>
        </w:rPr>
        <w:t>familie</w:t>
      </w:r>
      <w:r w:rsidR="000108C8">
        <w:rPr>
          <w:sz w:val="22"/>
          <w:szCs w:val="22"/>
        </w:rPr>
        <w:t>vertrouwenspersoon</w:t>
      </w:r>
      <w:r>
        <w:rPr>
          <w:sz w:val="22"/>
          <w:szCs w:val="22"/>
        </w:rPr>
        <w:t xml:space="preserve"> is</w:t>
      </w:r>
      <w:r w:rsidR="004F2F14">
        <w:rPr>
          <w:sz w:val="22"/>
          <w:szCs w:val="22"/>
        </w:rPr>
        <w:t xml:space="preserve"> in dienst van de Landelijke Stichting familievertrouwenspersonen </w:t>
      </w:r>
      <w:r>
        <w:rPr>
          <w:sz w:val="22"/>
          <w:szCs w:val="22"/>
        </w:rPr>
        <w:t xml:space="preserve">(LSFVP) </w:t>
      </w:r>
      <w:r w:rsidR="004F2F14">
        <w:rPr>
          <w:sz w:val="22"/>
          <w:szCs w:val="22"/>
        </w:rPr>
        <w:t xml:space="preserve">en </w:t>
      </w:r>
      <w:r>
        <w:rPr>
          <w:sz w:val="22"/>
          <w:szCs w:val="22"/>
        </w:rPr>
        <w:t xml:space="preserve">staat </w:t>
      </w:r>
      <w:r w:rsidR="004F2F14">
        <w:rPr>
          <w:sz w:val="22"/>
          <w:szCs w:val="22"/>
        </w:rPr>
        <w:t xml:space="preserve">onafhankelijk van </w:t>
      </w:r>
      <w:r>
        <w:rPr>
          <w:sz w:val="22"/>
          <w:szCs w:val="22"/>
        </w:rPr>
        <w:t xml:space="preserve">de </w:t>
      </w:r>
      <w:r w:rsidR="004F2F14">
        <w:rPr>
          <w:sz w:val="22"/>
          <w:szCs w:val="22"/>
        </w:rPr>
        <w:t xml:space="preserve">zorgaanbieder. </w:t>
      </w:r>
      <w:r w:rsidR="00FD069F">
        <w:rPr>
          <w:sz w:val="22"/>
          <w:szCs w:val="22"/>
        </w:rPr>
        <w:t xml:space="preserve">Op </w:t>
      </w:r>
      <w:r>
        <w:rPr>
          <w:sz w:val="22"/>
          <w:szCs w:val="22"/>
        </w:rPr>
        <w:t>de</w:t>
      </w:r>
      <w:r w:rsidR="00FD069F">
        <w:rPr>
          <w:sz w:val="22"/>
          <w:szCs w:val="22"/>
        </w:rPr>
        <w:t xml:space="preserve"> website</w:t>
      </w:r>
      <w:r>
        <w:rPr>
          <w:sz w:val="22"/>
          <w:szCs w:val="22"/>
        </w:rPr>
        <w:t xml:space="preserve"> van de LSFVP</w:t>
      </w:r>
      <w:r w:rsidR="00FD069F">
        <w:rPr>
          <w:sz w:val="22"/>
          <w:szCs w:val="22"/>
        </w:rPr>
        <w:t xml:space="preserve"> vind je</w:t>
      </w:r>
      <w:r w:rsidR="004F2F14">
        <w:rPr>
          <w:sz w:val="22"/>
          <w:szCs w:val="22"/>
        </w:rPr>
        <w:t xml:space="preserve"> </w:t>
      </w:r>
      <w:hyperlink r:id="rId7" w:history="1">
        <w:r w:rsidR="004F2F14" w:rsidRPr="00FD069F">
          <w:rPr>
            <w:rStyle w:val="Hyperlink"/>
            <w:sz w:val="22"/>
            <w:szCs w:val="22"/>
          </w:rPr>
          <w:t>alge</w:t>
        </w:r>
        <w:r>
          <w:rPr>
            <w:rStyle w:val="Hyperlink"/>
            <w:sz w:val="22"/>
            <w:szCs w:val="22"/>
          </w:rPr>
          <w:t xml:space="preserve">mene informatie over de </w:t>
        </w:r>
        <w:r w:rsidR="004F2F14" w:rsidRPr="00FD069F">
          <w:rPr>
            <w:rStyle w:val="Hyperlink"/>
            <w:sz w:val="22"/>
            <w:szCs w:val="22"/>
          </w:rPr>
          <w:t>familievertrouwenspersoon</w:t>
        </w:r>
      </w:hyperlink>
      <w:r w:rsidR="004F2F14">
        <w:rPr>
          <w:sz w:val="22"/>
          <w:szCs w:val="22"/>
        </w:rPr>
        <w:t>.</w:t>
      </w:r>
    </w:p>
    <w:p w14:paraId="6287B3B5" w14:textId="77777777" w:rsidR="001C1495" w:rsidRDefault="001C1495" w:rsidP="001C1495">
      <w:pPr>
        <w:pStyle w:val="Kop1"/>
      </w:pPr>
      <w:r w:rsidRPr="00E34816">
        <w:t xml:space="preserve">De familievertrouwenspersoon </w:t>
      </w:r>
      <w:r>
        <w:t xml:space="preserve">biedt naasten </w:t>
      </w:r>
    </w:p>
    <w:p w14:paraId="23DCA73F" w14:textId="77777777" w:rsidR="001C1495" w:rsidRPr="00DE2A99" w:rsidRDefault="001C1495" w:rsidP="001C1495">
      <w:pPr>
        <w:rPr>
          <w:b/>
          <w:sz w:val="22"/>
          <w:szCs w:val="22"/>
        </w:rPr>
      </w:pPr>
      <w:r w:rsidRPr="001C3D5E">
        <w:rPr>
          <w:b/>
          <w:sz w:val="22"/>
          <w:szCs w:val="22"/>
        </w:rPr>
        <w:t>Klankbord</w:t>
      </w:r>
      <w:r w:rsidRPr="001C3D5E">
        <w:rPr>
          <w:i/>
          <w:sz w:val="22"/>
          <w:szCs w:val="22"/>
        </w:rPr>
        <w:br/>
      </w:r>
      <w:r w:rsidRPr="001C3D5E">
        <w:rPr>
          <w:sz w:val="22"/>
          <w:szCs w:val="22"/>
        </w:rPr>
        <w:t>De familievertrouwenspersoon biedt een klankbord voor de naaste en kan met de naaste bespreken wat diens mogelijkheden en onmogelijkheden zijn in het contact met de patiënt en de zorginstelling.</w:t>
      </w:r>
      <w:r w:rsidRPr="00DE2A99">
        <w:rPr>
          <w:sz w:val="22"/>
          <w:szCs w:val="22"/>
        </w:rPr>
        <w:t xml:space="preserve"> </w:t>
      </w:r>
    </w:p>
    <w:p w14:paraId="6308F20D" w14:textId="77777777" w:rsidR="001C1495" w:rsidRDefault="001C1495" w:rsidP="001C1495">
      <w:pPr>
        <w:rPr>
          <w:sz w:val="22"/>
          <w:szCs w:val="22"/>
        </w:rPr>
      </w:pPr>
      <w:r w:rsidRPr="001C3D5E">
        <w:rPr>
          <w:b/>
          <w:sz w:val="22"/>
          <w:szCs w:val="22"/>
        </w:rPr>
        <w:t>Informatie en advies</w:t>
      </w:r>
      <w:r>
        <w:rPr>
          <w:sz w:val="22"/>
          <w:szCs w:val="22"/>
        </w:rPr>
        <w:br/>
        <w:t xml:space="preserve">De familievertrouwenspersoon kan de naaste informeren over hoe de ggz werkt, over ziektebeelden, over rechten en plichten van betrokkenen. Desgevraagd geeft de familievertrouwenspersoon advies over wat de naaste bij problemen in het contact met de instelling en de patiënt zou kunnen doen. </w:t>
      </w:r>
    </w:p>
    <w:p w14:paraId="693AD894" w14:textId="77777777" w:rsidR="001C1495" w:rsidRPr="001C3D5E" w:rsidRDefault="001C1495" w:rsidP="001C1495">
      <w:pPr>
        <w:rPr>
          <w:sz w:val="22"/>
          <w:szCs w:val="22"/>
        </w:rPr>
      </w:pPr>
      <w:r w:rsidRPr="001C3D5E">
        <w:rPr>
          <w:b/>
          <w:sz w:val="22"/>
          <w:szCs w:val="22"/>
        </w:rPr>
        <w:t>Bemiddeling in de triade</w:t>
      </w:r>
      <w:r w:rsidRPr="001C3D5E">
        <w:rPr>
          <w:b/>
          <w:sz w:val="22"/>
          <w:szCs w:val="22"/>
        </w:rPr>
        <w:br/>
      </w:r>
      <w:r w:rsidRPr="001C3D5E">
        <w:rPr>
          <w:sz w:val="22"/>
          <w:szCs w:val="22"/>
        </w:rPr>
        <w:t>Indien nodig en gewenst bemiddelt de familievertrouwenspersoon om de samenwerking en communicatie in de triade –</w:t>
      </w:r>
      <w:r>
        <w:rPr>
          <w:sz w:val="22"/>
          <w:szCs w:val="22"/>
        </w:rPr>
        <w:t xml:space="preserve"> </w:t>
      </w:r>
      <w:r w:rsidRPr="001C3D5E">
        <w:rPr>
          <w:sz w:val="22"/>
          <w:szCs w:val="22"/>
        </w:rPr>
        <w:t>naaste, instelling en patiënt</w:t>
      </w:r>
      <w:r>
        <w:rPr>
          <w:sz w:val="22"/>
          <w:szCs w:val="22"/>
        </w:rPr>
        <w:t xml:space="preserve"> </w:t>
      </w:r>
      <w:r w:rsidRPr="001C3D5E">
        <w:rPr>
          <w:sz w:val="22"/>
          <w:szCs w:val="22"/>
        </w:rPr>
        <w:t>- te bevorderen.</w:t>
      </w:r>
      <w:r w:rsidRPr="001C3D5E">
        <w:rPr>
          <w:b/>
          <w:sz w:val="22"/>
          <w:szCs w:val="22"/>
        </w:rPr>
        <w:t xml:space="preserve"> </w:t>
      </w:r>
      <w:r w:rsidRPr="001C3D5E">
        <w:rPr>
          <w:sz w:val="22"/>
          <w:szCs w:val="22"/>
        </w:rPr>
        <w:t>Bij problemen in het contact met ggz-professionals kan de vertrouwenspersoon dit contact begeleiden. Er wordt nagegaan wat er mis gaat in dat contact en welke stappen er nodig en mogelijk zijn om het te verbeteren.</w:t>
      </w:r>
    </w:p>
    <w:p w14:paraId="11938946" w14:textId="77777777" w:rsidR="001C1495" w:rsidRDefault="001C1495" w:rsidP="001C1495">
      <w:pPr>
        <w:rPr>
          <w:sz w:val="22"/>
          <w:szCs w:val="22"/>
        </w:rPr>
      </w:pPr>
      <w:r w:rsidRPr="001C3D5E">
        <w:rPr>
          <w:b/>
          <w:sz w:val="22"/>
          <w:szCs w:val="22"/>
        </w:rPr>
        <w:t>Ondersteuning bij een klacht</w:t>
      </w:r>
      <w:r w:rsidRPr="001C3D5E">
        <w:rPr>
          <w:b/>
          <w:sz w:val="22"/>
          <w:szCs w:val="22"/>
        </w:rPr>
        <w:br/>
      </w:r>
      <w:r w:rsidRPr="001C3D5E">
        <w:rPr>
          <w:sz w:val="22"/>
          <w:szCs w:val="22"/>
        </w:rPr>
        <w:t>De familievertrouwenspersoon geeft de naaste uitleg van relevante klachtenprocedures. Desgevraagd krijgt de naaste -mits deze klachtgerechtigd is- hulp van de familievertrouwenspersoon bij het indienen van een klacht bij de zorginstelling.</w:t>
      </w:r>
      <w:r>
        <w:rPr>
          <w:sz w:val="22"/>
          <w:szCs w:val="22"/>
        </w:rPr>
        <w:t xml:space="preserve">  </w:t>
      </w:r>
    </w:p>
    <w:p w14:paraId="08326980" w14:textId="6DC901BA" w:rsidR="007D0C1B" w:rsidRPr="00F853A4" w:rsidRDefault="003008E5" w:rsidP="00F853A4">
      <w:pPr>
        <w:pStyle w:val="Kop1"/>
      </w:pPr>
      <w:r>
        <w:t>Extra taken met</w:t>
      </w:r>
      <w:r w:rsidR="009B18DB">
        <w:t xml:space="preserve"> de wet verplichte ggz (Wvggz)</w:t>
      </w:r>
    </w:p>
    <w:p w14:paraId="11060A5A" w14:textId="49A8B086" w:rsidR="007D0C1B" w:rsidRDefault="000108C8" w:rsidP="008572F4">
      <w:pPr>
        <w:rPr>
          <w:sz w:val="22"/>
          <w:szCs w:val="22"/>
        </w:rPr>
      </w:pPr>
      <w:r>
        <w:rPr>
          <w:sz w:val="22"/>
          <w:szCs w:val="22"/>
        </w:rPr>
        <w:t>De nieuwe Wet verplichte ggz (WVggz) heeft ook gevolgen voor naasten. Zij</w:t>
      </w:r>
      <w:r w:rsidR="00F22E67" w:rsidRPr="00F22E67">
        <w:rPr>
          <w:sz w:val="22"/>
          <w:szCs w:val="22"/>
        </w:rPr>
        <w:t xml:space="preserve"> zullen </w:t>
      </w:r>
      <w:r w:rsidR="00497936">
        <w:rPr>
          <w:sz w:val="22"/>
          <w:szCs w:val="22"/>
        </w:rPr>
        <w:t xml:space="preserve">actief worden betrokken bij </w:t>
      </w:r>
      <w:r w:rsidR="00F22E67" w:rsidRPr="00F22E67">
        <w:rPr>
          <w:sz w:val="22"/>
          <w:szCs w:val="22"/>
        </w:rPr>
        <w:t>belangrijk</w:t>
      </w:r>
      <w:r w:rsidR="00497936">
        <w:rPr>
          <w:sz w:val="22"/>
          <w:szCs w:val="22"/>
        </w:rPr>
        <w:t>e</w:t>
      </w:r>
      <w:r w:rsidR="00F22E67" w:rsidRPr="00F22E67">
        <w:rPr>
          <w:sz w:val="22"/>
          <w:szCs w:val="22"/>
        </w:rPr>
        <w:t xml:space="preserve"> beslissingsmoment</w:t>
      </w:r>
      <w:r w:rsidR="00497936">
        <w:rPr>
          <w:sz w:val="22"/>
          <w:szCs w:val="22"/>
        </w:rPr>
        <w:t>en</w:t>
      </w:r>
      <w:r w:rsidR="00F22E67" w:rsidRPr="00F22E67">
        <w:rPr>
          <w:sz w:val="22"/>
          <w:szCs w:val="22"/>
        </w:rPr>
        <w:t xml:space="preserve"> in het proces van verplichte zorg: in de voorbereiding, uitvoering en afronding.</w:t>
      </w:r>
      <w:r w:rsidR="007C3501">
        <w:rPr>
          <w:sz w:val="22"/>
          <w:szCs w:val="22"/>
        </w:rPr>
        <w:t xml:space="preserve"> </w:t>
      </w:r>
      <w:r w:rsidR="00553698" w:rsidRPr="00A95431">
        <w:rPr>
          <w:sz w:val="22"/>
          <w:szCs w:val="22"/>
        </w:rPr>
        <w:t xml:space="preserve">De </w:t>
      </w:r>
      <w:r>
        <w:rPr>
          <w:sz w:val="22"/>
          <w:szCs w:val="22"/>
        </w:rPr>
        <w:lastRenderedPageBreak/>
        <w:t>wet</w:t>
      </w:r>
      <w:r w:rsidR="00553698" w:rsidRPr="00A95431">
        <w:rPr>
          <w:sz w:val="22"/>
          <w:szCs w:val="22"/>
        </w:rPr>
        <w:t xml:space="preserve"> regelt </w:t>
      </w:r>
      <w:r w:rsidR="00497936">
        <w:rPr>
          <w:sz w:val="22"/>
          <w:szCs w:val="22"/>
        </w:rPr>
        <w:t xml:space="preserve">bijvoorbeeld </w:t>
      </w:r>
      <w:r w:rsidR="007C3501" w:rsidRPr="00A95431">
        <w:rPr>
          <w:sz w:val="22"/>
          <w:szCs w:val="22"/>
        </w:rPr>
        <w:t xml:space="preserve">dat naasten </w:t>
      </w:r>
      <w:r w:rsidR="00497936">
        <w:rPr>
          <w:sz w:val="22"/>
          <w:szCs w:val="22"/>
        </w:rPr>
        <w:t>zelf</w:t>
      </w:r>
      <w:r w:rsidR="007C3501" w:rsidRPr="00A95431">
        <w:rPr>
          <w:sz w:val="22"/>
          <w:szCs w:val="22"/>
        </w:rPr>
        <w:t xml:space="preserve"> een melding </w:t>
      </w:r>
      <w:r w:rsidR="00497936">
        <w:rPr>
          <w:sz w:val="22"/>
          <w:szCs w:val="22"/>
        </w:rPr>
        <w:t xml:space="preserve">voor verplichte zorg </w:t>
      </w:r>
      <w:r w:rsidR="00A57D9F" w:rsidRPr="00A95431">
        <w:rPr>
          <w:sz w:val="22"/>
          <w:szCs w:val="22"/>
        </w:rPr>
        <w:t xml:space="preserve">kunnen </w:t>
      </w:r>
      <w:r w:rsidR="00497936">
        <w:rPr>
          <w:sz w:val="22"/>
          <w:szCs w:val="22"/>
        </w:rPr>
        <w:t xml:space="preserve">doen en dat ze betrokken zijn bij het opstellen van zorgplannen. </w:t>
      </w:r>
      <w:r w:rsidR="00AF75E2" w:rsidRPr="00A95431">
        <w:rPr>
          <w:sz w:val="22"/>
          <w:szCs w:val="22"/>
        </w:rPr>
        <w:t xml:space="preserve">Naasten krijgen hierdoor een belangrijke, maar vaak ingewikkelde </w:t>
      </w:r>
      <w:r w:rsidR="00553698" w:rsidRPr="00A95431">
        <w:rPr>
          <w:sz w:val="22"/>
          <w:szCs w:val="22"/>
        </w:rPr>
        <w:t>en belastende</w:t>
      </w:r>
      <w:r w:rsidR="00553698">
        <w:rPr>
          <w:sz w:val="22"/>
          <w:szCs w:val="22"/>
        </w:rPr>
        <w:t xml:space="preserve"> </w:t>
      </w:r>
      <w:r w:rsidR="00AF75E2">
        <w:rPr>
          <w:sz w:val="22"/>
          <w:szCs w:val="22"/>
        </w:rPr>
        <w:t xml:space="preserve">rol. </w:t>
      </w:r>
      <w:r w:rsidR="00497936">
        <w:rPr>
          <w:sz w:val="22"/>
          <w:szCs w:val="22"/>
        </w:rPr>
        <w:t xml:space="preserve">Daarom regelt de </w:t>
      </w:r>
      <w:r>
        <w:rPr>
          <w:sz w:val="22"/>
          <w:szCs w:val="22"/>
        </w:rPr>
        <w:t xml:space="preserve">wet </w:t>
      </w:r>
      <w:r w:rsidR="00497936">
        <w:rPr>
          <w:sz w:val="22"/>
          <w:szCs w:val="22"/>
        </w:rPr>
        <w:t>ook</w:t>
      </w:r>
      <w:r w:rsidR="00F22E67">
        <w:rPr>
          <w:sz w:val="22"/>
          <w:szCs w:val="22"/>
        </w:rPr>
        <w:t xml:space="preserve"> dat </w:t>
      </w:r>
      <w:r w:rsidR="00F22E67" w:rsidRPr="00F22E67">
        <w:rPr>
          <w:sz w:val="22"/>
          <w:szCs w:val="22"/>
        </w:rPr>
        <w:t xml:space="preserve">zij zich </w:t>
      </w:r>
      <w:r w:rsidR="00F22E67">
        <w:rPr>
          <w:sz w:val="22"/>
          <w:szCs w:val="22"/>
        </w:rPr>
        <w:t xml:space="preserve">kunnen </w:t>
      </w:r>
      <w:r w:rsidR="00F22E67" w:rsidRPr="00F22E67">
        <w:rPr>
          <w:sz w:val="22"/>
          <w:szCs w:val="22"/>
        </w:rPr>
        <w:t xml:space="preserve">laten ondersteunen door een familievertrouwenspersoon. </w:t>
      </w:r>
    </w:p>
    <w:p w14:paraId="6788D470" w14:textId="77777777" w:rsidR="003008E5" w:rsidRDefault="003008E5" w:rsidP="008572F4">
      <w:pPr>
        <w:rPr>
          <w:sz w:val="22"/>
          <w:szCs w:val="22"/>
        </w:rPr>
      </w:pPr>
    </w:p>
    <w:p w14:paraId="1F9D363F" w14:textId="77777777" w:rsidR="008572F4" w:rsidRPr="00F853A4" w:rsidRDefault="008572F4" w:rsidP="00F853A4">
      <w:pPr>
        <w:pStyle w:val="Kop1"/>
      </w:pPr>
      <w:r w:rsidRPr="00F853A4">
        <w:t>diensten f</w:t>
      </w:r>
      <w:r w:rsidR="00553698" w:rsidRPr="00F853A4">
        <w:t xml:space="preserve">amilievertrouwenspersonen in </w:t>
      </w:r>
      <w:r w:rsidR="00EC1DF0" w:rsidRPr="00F853A4">
        <w:t>verschillende fasen van de</w:t>
      </w:r>
      <w:r w:rsidR="00553698" w:rsidRPr="00F853A4">
        <w:t xml:space="preserve"> wvggz</w:t>
      </w:r>
    </w:p>
    <w:p w14:paraId="728903B5" w14:textId="77777777" w:rsidR="00FB5E2D" w:rsidRPr="00EC1DF0" w:rsidRDefault="00FB5E2D" w:rsidP="00FB5E2D">
      <w:pPr>
        <w:pStyle w:val="Lijstalinea"/>
        <w:numPr>
          <w:ilvl w:val="0"/>
          <w:numId w:val="6"/>
        </w:numPr>
        <w:rPr>
          <w:rFonts w:cs="Verdana"/>
          <w:bCs/>
          <w:color w:val="000000"/>
          <w:sz w:val="22"/>
        </w:rPr>
      </w:pPr>
      <w:r w:rsidRPr="00EC1DF0">
        <w:rPr>
          <w:rFonts w:cs="Verdana"/>
          <w:b/>
          <w:bCs/>
          <w:color w:val="000000"/>
          <w:sz w:val="22"/>
        </w:rPr>
        <w:t>Vanaf melding tot besluit officier van justitie, of wanneer een crisismaatregel is opgelegd</w:t>
      </w:r>
    </w:p>
    <w:p w14:paraId="0D603529" w14:textId="77777777" w:rsidR="00FB5E2D" w:rsidRDefault="00FB5E2D" w:rsidP="00FB5E2D">
      <w:pPr>
        <w:rPr>
          <w:rFonts w:cs="Verdana"/>
          <w:bCs/>
          <w:color w:val="000000"/>
          <w:sz w:val="22"/>
        </w:rPr>
      </w:pPr>
      <w:r>
        <w:rPr>
          <w:rFonts w:cs="Verdana"/>
          <w:bCs/>
          <w:color w:val="000000"/>
          <w:sz w:val="22"/>
        </w:rPr>
        <w:t>In deze fase kunnen naasten bij de familievertrouwenspersoon terecht voor:</w:t>
      </w:r>
    </w:p>
    <w:p w14:paraId="3EE429DB" w14:textId="77777777" w:rsidR="00FB5E2D" w:rsidRPr="0007627F" w:rsidRDefault="00FB5E2D" w:rsidP="00FB5E2D">
      <w:pPr>
        <w:pStyle w:val="Lijstalinea"/>
        <w:numPr>
          <w:ilvl w:val="0"/>
          <w:numId w:val="2"/>
        </w:numPr>
        <w:rPr>
          <w:rFonts w:cs="Verdana"/>
          <w:bCs/>
          <w:i/>
          <w:color w:val="000000"/>
          <w:sz w:val="22"/>
        </w:rPr>
      </w:pPr>
      <w:r w:rsidRPr="0007627F">
        <w:rPr>
          <w:rFonts w:cs="Verdana"/>
          <w:bCs/>
          <w:i/>
          <w:color w:val="000000"/>
          <w:sz w:val="22"/>
        </w:rPr>
        <w:t>Informatie en advies over de rol van naasten in de Wvggz</w:t>
      </w:r>
    </w:p>
    <w:p w14:paraId="522686BB" w14:textId="77777777" w:rsidR="00FB5E2D" w:rsidRDefault="00FB5E2D" w:rsidP="00FB5E2D">
      <w:pPr>
        <w:pStyle w:val="Lijstalinea"/>
        <w:numPr>
          <w:ilvl w:val="0"/>
          <w:numId w:val="2"/>
        </w:numPr>
        <w:rPr>
          <w:rFonts w:cs="Verdana"/>
          <w:bCs/>
          <w:color w:val="000000"/>
          <w:sz w:val="22"/>
        </w:rPr>
      </w:pPr>
      <w:r w:rsidRPr="0007627F">
        <w:rPr>
          <w:rFonts w:cs="Verdana"/>
          <w:bCs/>
          <w:i/>
          <w:color w:val="000000"/>
          <w:sz w:val="22"/>
        </w:rPr>
        <w:t xml:space="preserve">Algemene informatie en advies over hoe je als naaste om kunt gaan met situaties waarin verplichte behandeling </w:t>
      </w:r>
      <w:r>
        <w:rPr>
          <w:rFonts w:cs="Verdana"/>
          <w:bCs/>
          <w:i/>
          <w:color w:val="000000"/>
          <w:sz w:val="22"/>
        </w:rPr>
        <w:t>kan</w:t>
      </w:r>
      <w:r w:rsidRPr="0007627F">
        <w:rPr>
          <w:rFonts w:cs="Verdana"/>
          <w:bCs/>
          <w:i/>
          <w:color w:val="000000"/>
          <w:sz w:val="22"/>
        </w:rPr>
        <w:t xml:space="preserve"> worden ingezet </w:t>
      </w:r>
    </w:p>
    <w:p w14:paraId="2B0B9B69" w14:textId="77777777" w:rsidR="00FB5E2D" w:rsidRPr="000B34C9" w:rsidRDefault="00FB5E2D" w:rsidP="00FB5E2D">
      <w:pPr>
        <w:pStyle w:val="Lijstalinea"/>
        <w:rPr>
          <w:rFonts w:cs="Verdana"/>
          <w:bCs/>
          <w:color w:val="000000"/>
          <w:sz w:val="22"/>
        </w:rPr>
      </w:pPr>
    </w:p>
    <w:p w14:paraId="7755DF10" w14:textId="77777777" w:rsidR="00FB5E2D" w:rsidRPr="00EC1DF0" w:rsidRDefault="00FB5E2D" w:rsidP="00FB5E2D">
      <w:pPr>
        <w:pStyle w:val="Lijstalinea"/>
        <w:numPr>
          <w:ilvl w:val="0"/>
          <w:numId w:val="6"/>
        </w:numPr>
        <w:rPr>
          <w:rFonts w:cs="Verdana"/>
          <w:b/>
          <w:bCs/>
          <w:color w:val="000000"/>
          <w:sz w:val="22"/>
        </w:rPr>
      </w:pPr>
      <w:r>
        <w:rPr>
          <w:rFonts w:cs="Verdana"/>
          <w:b/>
          <w:bCs/>
          <w:color w:val="000000"/>
          <w:sz w:val="22"/>
        </w:rPr>
        <w:t>In de fase van</w:t>
      </w:r>
      <w:r w:rsidRPr="00EC1DF0">
        <w:rPr>
          <w:rFonts w:cs="Verdana"/>
          <w:b/>
          <w:bCs/>
          <w:color w:val="000000"/>
          <w:sz w:val="22"/>
        </w:rPr>
        <w:t xml:space="preserve"> voorbereiding zorgmachtiging</w:t>
      </w:r>
    </w:p>
    <w:p w14:paraId="345B5370" w14:textId="77777777" w:rsidR="00FB5E2D" w:rsidRDefault="00FB5E2D" w:rsidP="00FB5E2D">
      <w:pPr>
        <w:rPr>
          <w:rFonts w:cs="Verdana"/>
          <w:bCs/>
          <w:color w:val="000000"/>
          <w:sz w:val="22"/>
        </w:rPr>
      </w:pPr>
      <w:r w:rsidRPr="00AF75E2">
        <w:rPr>
          <w:rFonts w:cs="Verdana"/>
          <w:bCs/>
          <w:color w:val="000000"/>
          <w:sz w:val="22"/>
        </w:rPr>
        <w:t xml:space="preserve">Als </w:t>
      </w:r>
      <w:r>
        <w:rPr>
          <w:rFonts w:cs="Verdana"/>
          <w:bCs/>
          <w:color w:val="000000"/>
          <w:sz w:val="22"/>
        </w:rPr>
        <w:t xml:space="preserve">de officier van justitie heeft besloten om de rechter om een </w:t>
      </w:r>
      <w:r w:rsidRPr="001C3D5E">
        <w:rPr>
          <w:rFonts w:cs="Verdana"/>
          <w:bCs/>
          <w:color w:val="000000"/>
          <w:sz w:val="22"/>
        </w:rPr>
        <w:t>zorgmachtiging te verzoeken,</w:t>
      </w:r>
      <w:r>
        <w:rPr>
          <w:rFonts w:cs="Verdana"/>
          <w:bCs/>
          <w:color w:val="000000"/>
          <w:sz w:val="22"/>
        </w:rPr>
        <w:t xml:space="preserve"> start de fase ‘voorbereiding zorgmachtiging’. In deze fase kunnen naasten bij de familievertrouwenspersoon terecht voor onder meer:</w:t>
      </w:r>
    </w:p>
    <w:p w14:paraId="2E9CB572" w14:textId="77777777" w:rsidR="00FB5E2D" w:rsidRPr="0007627F" w:rsidRDefault="00FB5E2D" w:rsidP="00FB5E2D">
      <w:pPr>
        <w:pStyle w:val="Lijstalinea"/>
        <w:numPr>
          <w:ilvl w:val="0"/>
          <w:numId w:val="2"/>
        </w:numPr>
        <w:rPr>
          <w:rFonts w:cs="Verdana"/>
          <w:bCs/>
          <w:i/>
          <w:color w:val="000000"/>
          <w:sz w:val="22"/>
        </w:rPr>
      </w:pPr>
      <w:r w:rsidRPr="0007627F">
        <w:rPr>
          <w:rFonts w:cs="Verdana"/>
          <w:bCs/>
          <w:i/>
          <w:color w:val="000000"/>
          <w:sz w:val="22"/>
        </w:rPr>
        <w:t xml:space="preserve">Ondersteuning bij </w:t>
      </w:r>
      <w:r>
        <w:rPr>
          <w:rFonts w:cs="Verdana"/>
          <w:bCs/>
          <w:i/>
          <w:color w:val="000000"/>
          <w:sz w:val="22"/>
        </w:rPr>
        <w:t xml:space="preserve">de </w:t>
      </w:r>
      <w:r w:rsidRPr="0007627F">
        <w:rPr>
          <w:rFonts w:cs="Verdana"/>
          <w:bCs/>
          <w:i/>
          <w:color w:val="000000"/>
          <w:sz w:val="22"/>
        </w:rPr>
        <w:t>inbreng</w:t>
      </w:r>
      <w:r>
        <w:rPr>
          <w:rFonts w:cs="Verdana"/>
          <w:bCs/>
          <w:i/>
          <w:color w:val="000000"/>
          <w:sz w:val="22"/>
        </w:rPr>
        <w:t xml:space="preserve"> van de naaste</w:t>
      </w:r>
      <w:r w:rsidRPr="0007627F">
        <w:rPr>
          <w:rFonts w:cs="Verdana"/>
          <w:bCs/>
          <w:i/>
          <w:color w:val="000000"/>
          <w:sz w:val="22"/>
        </w:rPr>
        <w:t xml:space="preserve"> in een plan van aanpak</w:t>
      </w:r>
    </w:p>
    <w:p w14:paraId="4CE9B460" w14:textId="77777777" w:rsidR="00FB5E2D" w:rsidRPr="00AF75E2" w:rsidRDefault="00FB5E2D" w:rsidP="00FB5E2D">
      <w:pPr>
        <w:pStyle w:val="Lijstalinea"/>
        <w:rPr>
          <w:rFonts w:cs="Verdana"/>
          <w:bCs/>
          <w:color w:val="000000"/>
          <w:sz w:val="22"/>
        </w:rPr>
      </w:pPr>
      <w:r>
        <w:rPr>
          <w:rFonts w:cs="Verdana"/>
          <w:bCs/>
          <w:color w:val="000000"/>
          <w:sz w:val="22"/>
        </w:rPr>
        <w:t xml:space="preserve">De patiënt </w:t>
      </w:r>
      <w:r w:rsidRPr="001C3D5E">
        <w:rPr>
          <w:rFonts w:cs="Verdana"/>
          <w:bCs/>
          <w:color w:val="000000"/>
          <w:sz w:val="22"/>
        </w:rPr>
        <w:t>(‘betrokkene’)</w:t>
      </w:r>
      <w:r>
        <w:rPr>
          <w:rFonts w:cs="Verdana"/>
          <w:bCs/>
          <w:color w:val="000000"/>
          <w:sz w:val="22"/>
        </w:rPr>
        <w:t xml:space="preserve"> kan een eigen plan van aanpak maken om daarmee verplichte zorg te voorkomen. Het is de bedoeling dat zij daarbij samenwerken met hun naaste. De familievertrouwenspersoon kan meedenken met de naaste. Bijvoorbeeld om helder te krijgen welke rol de naaste kan en wil vervullen bij de aanpak van de problematiek.</w:t>
      </w:r>
    </w:p>
    <w:p w14:paraId="3CB9982C" w14:textId="77777777" w:rsidR="00FB5E2D" w:rsidRPr="00AF75E2" w:rsidRDefault="00FB5E2D" w:rsidP="00FB5E2D">
      <w:pPr>
        <w:pStyle w:val="Lijstalinea"/>
        <w:numPr>
          <w:ilvl w:val="0"/>
          <w:numId w:val="2"/>
        </w:numPr>
        <w:rPr>
          <w:rFonts w:cs="Verdana"/>
          <w:bCs/>
          <w:color w:val="000000"/>
          <w:sz w:val="22"/>
        </w:rPr>
      </w:pPr>
      <w:r w:rsidRPr="0007627F">
        <w:rPr>
          <w:rFonts w:cs="Verdana"/>
          <w:bCs/>
          <w:i/>
          <w:color w:val="000000"/>
          <w:sz w:val="22"/>
        </w:rPr>
        <w:t xml:space="preserve">Ondersteuning bij </w:t>
      </w:r>
      <w:r>
        <w:rPr>
          <w:rFonts w:cs="Verdana"/>
          <w:bCs/>
          <w:i/>
          <w:color w:val="000000"/>
          <w:sz w:val="22"/>
        </w:rPr>
        <w:t>de visie van de naaste op het</w:t>
      </w:r>
      <w:r w:rsidRPr="0007627F">
        <w:rPr>
          <w:rFonts w:cs="Verdana"/>
          <w:bCs/>
          <w:i/>
          <w:color w:val="000000"/>
          <w:sz w:val="22"/>
        </w:rPr>
        <w:t xml:space="preserve"> zorgplan</w:t>
      </w:r>
    </w:p>
    <w:p w14:paraId="370FACE5" w14:textId="2A988F36" w:rsidR="00FB5E2D" w:rsidRDefault="00FB5E2D" w:rsidP="00FB5E2D">
      <w:pPr>
        <w:pStyle w:val="Lijstalinea"/>
        <w:rPr>
          <w:rFonts w:cs="Verdana"/>
          <w:bCs/>
          <w:color w:val="000000"/>
          <w:sz w:val="22"/>
        </w:rPr>
      </w:pPr>
      <w:r>
        <w:rPr>
          <w:rFonts w:cs="Verdana"/>
          <w:bCs/>
          <w:color w:val="000000"/>
          <w:sz w:val="22"/>
        </w:rPr>
        <w:t xml:space="preserve">Bij het opstellen van het zorgplan wordt ook gevraagd naar de visie van de naaste. De vertrouwenspersoon kan de naaste helpen om deze visie helder te krijgen. </w:t>
      </w:r>
    </w:p>
    <w:p w14:paraId="39BAC74F" w14:textId="77777777" w:rsidR="00FB5E2D" w:rsidRDefault="00FB5E2D" w:rsidP="00FB5E2D">
      <w:pPr>
        <w:pStyle w:val="Lijstalinea"/>
        <w:rPr>
          <w:rFonts w:cs="Verdana"/>
          <w:bCs/>
          <w:color w:val="000000"/>
          <w:sz w:val="22"/>
        </w:rPr>
      </w:pPr>
    </w:p>
    <w:p w14:paraId="6F68B005" w14:textId="77777777" w:rsidR="00FB5E2D" w:rsidRPr="00EC1DF0" w:rsidRDefault="00FB5E2D" w:rsidP="00FB5E2D">
      <w:pPr>
        <w:pStyle w:val="Lijstalinea"/>
        <w:numPr>
          <w:ilvl w:val="0"/>
          <w:numId w:val="6"/>
        </w:numPr>
        <w:rPr>
          <w:rFonts w:cs="Verdana"/>
          <w:bCs/>
          <w:color w:val="000000"/>
          <w:sz w:val="22"/>
        </w:rPr>
      </w:pPr>
      <w:r>
        <w:rPr>
          <w:rFonts w:cs="Verdana"/>
          <w:b/>
          <w:bCs/>
          <w:color w:val="000000"/>
          <w:sz w:val="22"/>
        </w:rPr>
        <w:t xml:space="preserve">Wanneer er geen </w:t>
      </w:r>
      <w:r w:rsidRPr="00EC1DF0">
        <w:rPr>
          <w:rFonts w:cs="Verdana"/>
          <w:b/>
          <w:bCs/>
          <w:color w:val="000000"/>
          <w:sz w:val="22"/>
        </w:rPr>
        <w:t>zorgmachtiging</w:t>
      </w:r>
      <w:r>
        <w:rPr>
          <w:rFonts w:cs="Verdana"/>
          <w:b/>
          <w:bCs/>
          <w:color w:val="000000"/>
          <w:sz w:val="22"/>
        </w:rPr>
        <w:t xml:space="preserve"> komt</w:t>
      </w:r>
    </w:p>
    <w:p w14:paraId="1E35A010" w14:textId="77777777" w:rsidR="00FB5E2D" w:rsidRDefault="00FB5E2D" w:rsidP="00FB5E2D">
      <w:pPr>
        <w:rPr>
          <w:rFonts w:cs="Verdana"/>
          <w:bCs/>
          <w:color w:val="000000"/>
          <w:sz w:val="22"/>
        </w:rPr>
      </w:pPr>
      <w:r>
        <w:rPr>
          <w:rFonts w:cs="Verdana"/>
          <w:bCs/>
          <w:color w:val="000000"/>
          <w:sz w:val="22"/>
        </w:rPr>
        <w:t xml:space="preserve">Wanneer de Officier van Justitie niet om een zorgmachtiging bij de rechter zal verzoeken, krijgen bepaalde naasten daarvan bericht. Die naasten kunnen de Officier van Justitie dan vragen om dit te heroverwegen. De familievertrouwenspersoon kan ze daarbij helpen. </w:t>
      </w:r>
      <w:r w:rsidRPr="001C3D5E">
        <w:rPr>
          <w:rFonts w:cs="Verdana"/>
          <w:bCs/>
          <w:color w:val="000000"/>
          <w:sz w:val="22"/>
        </w:rPr>
        <w:t>Komt er definitief geen zorgmachtiging, maar ontvangt de patiënt vrijwillig zorg van een ggz instelling</w:t>
      </w:r>
      <w:r>
        <w:rPr>
          <w:rFonts w:cs="Verdana"/>
          <w:bCs/>
          <w:color w:val="000000"/>
          <w:sz w:val="22"/>
        </w:rPr>
        <w:t xml:space="preserve"> dan kan de naaste gebruikmaken van de reguliere diensten van de familievertrouwenspersoon.  </w:t>
      </w:r>
    </w:p>
    <w:p w14:paraId="0A4A3D30" w14:textId="77777777" w:rsidR="00FB5E2D" w:rsidRDefault="00FB5E2D" w:rsidP="00FB5E2D">
      <w:pPr>
        <w:pStyle w:val="Lijstalinea"/>
        <w:numPr>
          <w:ilvl w:val="0"/>
          <w:numId w:val="6"/>
        </w:numPr>
        <w:rPr>
          <w:rFonts w:cs="Verdana"/>
          <w:b/>
          <w:bCs/>
          <w:color w:val="000000"/>
          <w:sz w:val="22"/>
        </w:rPr>
      </w:pPr>
      <w:r>
        <w:rPr>
          <w:rFonts w:cs="Verdana"/>
          <w:b/>
          <w:bCs/>
          <w:color w:val="000000"/>
          <w:sz w:val="22"/>
        </w:rPr>
        <w:t>Bij uitvoering van verplichte zorg/klachtenondersteuning</w:t>
      </w:r>
    </w:p>
    <w:p w14:paraId="7C4BBC09" w14:textId="180A872B" w:rsidR="00FD069F" w:rsidRPr="00FB5E2D" w:rsidRDefault="00FB5E2D" w:rsidP="00FB5E2D">
      <w:pPr>
        <w:rPr>
          <w:rFonts w:cs="Verdana"/>
          <w:bCs/>
          <w:color w:val="000000"/>
          <w:sz w:val="22"/>
        </w:rPr>
      </w:pPr>
      <w:r>
        <w:rPr>
          <w:rFonts w:cs="Verdana"/>
          <w:bCs/>
          <w:color w:val="000000"/>
          <w:sz w:val="22"/>
        </w:rPr>
        <w:t xml:space="preserve">Als er een vorm van verplichte zorg wordt uitgevoerd, kan de familievertrouwenspersoon de naaste informeren over de gang van zaken en de eventuele klachtmogelijkheden. Als de naaste de patiënt vertegenwoordigt en een klacht wil indienen kan de vertrouwenspersoon de naaste hierover informeren en ondersteunen in de klachtenprocedure. </w:t>
      </w:r>
    </w:p>
    <w:sectPr w:rsidR="00FD069F" w:rsidRPr="00FB5E2D" w:rsidSect="00F853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42A74" w14:textId="77777777" w:rsidR="00D60105" w:rsidRDefault="00D60105" w:rsidP="00B26A7A">
      <w:pPr>
        <w:spacing w:before="0" w:after="0" w:line="240" w:lineRule="auto"/>
      </w:pPr>
      <w:r>
        <w:separator/>
      </w:r>
    </w:p>
  </w:endnote>
  <w:endnote w:type="continuationSeparator" w:id="0">
    <w:p w14:paraId="55E987F7" w14:textId="77777777" w:rsidR="00D60105" w:rsidRDefault="00D60105" w:rsidP="00B26A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RijksoverheidSansHeadingTT">
    <w:altName w:val="RijksoverheidSansHeadingT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6136" w14:textId="77777777" w:rsidR="0053455F" w:rsidRDefault="0053455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AD5F8" w14:textId="746C175D" w:rsidR="0053455F" w:rsidRDefault="0053455F" w:rsidP="00B26A7A">
    <w:pPr>
      <w:pStyle w:val="Voettekst"/>
      <w:pBdr>
        <w:bottom w:val="single" w:sz="6" w:space="1" w:color="auto"/>
      </w:pBdr>
      <w:rPr>
        <w:color w:val="4F81BD" w:themeColor="accent1"/>
      </w:rPr>
    </w:pPr>
  </w:p>
  <w:p w14:paraId="21121AAB" w14:textId="7FDAFAA6" w:rsidR="00B26A7A" w:rsidRPr="0053455F" w:rsidRDefault="000B34C9" w:rsidP="00B26A7A">
    <w:pPr>
      <w:pStyle w:val="Voettekst"/>
      <w:rPr>
        <w:color w:val="4F81BD" w:themeColor="accent1"/>
      </w:rPr>
    </w:pPr>
    <w:r w:rsidRPr="0053455F">
      <w:rPr>
        <w:color w:val="4F81BD" w:themeColor="accent1"/>
      </w:rPr>
      <w:t xml:space="preserve">Wat </w:t>
    </w:r>
    <w:r w:rsidR="0053455F">
      <w:rPr>
        <w:color w:val="4F81BD" w:themeColor="accent1"/>
      </w:rPr>
      <w:t>ggz-</w:t>
    </w:r>
    <w:r w:rsidR="0053455F" w:rsidRPr="0053455F">
      <w:rPr>
        <w:color w:val="4F81BD" w:themeColor="accent1"/>
      </w:rPr>
      <w:t>professionals</w:t>
    </w:r>
    <w:r w:rsidR="004F2F14" w:rsidRPr="0053455F">
      <w:rPr>
        <w:color w:val="4F81BD" w:themeColor="accent1"/>
      </w:rPr>
      <w:t xml:space="preserve"> moeten weten over</w:t>
    </w:r>
    <w:r w:rsidR="0053455F">
      <w:rPr>
        <w:color w:val="4F81BD" w:themeColor="accent1"/>
      </w:rPr>
      <w:tab/>
    </w:r>
    <w:r w:rsidR="0053455F">
      <w:rPr>
        <w:color w:val="4F81BD" w:themeColor="accent1"/>
      </w:rPr>
      <w:tab/>
    </w:r>
    <w:r w:rsidR="0053455F">
      <w:rPr>
        <w:color w:val="4F81BD" w:themeColor="accent1"/>
      </w:rPr>
      <w:tab/>
    </w:r>
    <w:r w:rsidR="00B26A7A">
      <w:tab/>
    </w:r>
    <w:sdt>
      <w:sdtPr>
        <w:id w:val="1968006864"/>
        <w:docPartObj>
          <w:docPartGallery w:val="Page Numbers (Bottom of Page)"/>
          <w:docPartUnique/>
        </w:docPartObj>
      </w:sdtPr>
      <w:sdtEndPr>
        <w:rPr>
          <w:color w:val="4F81BD" w:themeColor="accent1"/>
        </w:rPr>
      </w:sdtEndPr>
      <w:sdtContent>
        <w:r w:rsidR="00B26A7A" w:rsidRPr="0053455F">
          <w:rPr>
            <w:color w:val="4F81BD" w:themeColor="accent1"/>
          </w:rPr>
          <w:fldChar w:fldCharType="begin"/>
        </w:r>
        <w:r w:rsidR="00B26A7A" w:rsidRPr="0053455F">
          <w:rPr>
            <w:color w:val="4F81BD" w:themeColor="accent1"/>
          </w:rPr>
          <w:instrText>PAGE   \* MERGEFORMAT</w:instrText>
        </w:r>
        <w:r w:rsidR="00B26A7A" w:rsidRPr="0053455F">
          <w:rPr>
            <w:color w:val="4F81BD" w:themeColor="accent1"/>
          </w:rPr>
          <w:fldChar w:fldCharType="separate"/>
        </w:r>
        <w:r w:rsidR="00E52900">
          <w:rPr>
            <w:noProof/>
            <w:color w:val="4F81BD" w:themeColor="accent1"/>
          </w:rPr>
          <w:t>1</w:t>
        </w:r>
        <w:r w:rsidR="00B26A7A" w:rsidRPr="0053455F">
          <w:rPr>
            <w:color w:val="4F81BD" w:themeColor="accent1"/>
          </w:rPr>
          <w:fldChar w:fldCharType="end"/>
        </w:r>
      </w:sdtContent>
    </w:sdt>
  </w:p>
  <w:p w14:paraId="4E95C945" w14:textId="77777777" w:rsidR="00B26A7A" w:rsidRPr="0053455F" w:rsidRDefault="00B26A7A">
    <w:pPr>
      <w:pStyle w:val="Voettekst"/>
      <w:rPr>
        <w:color w:val="4F81BD" w:themeColor="accent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F7A0" w14:textId="77777777" w:rsidR="0053455F" w:rsidRDefault="0053455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46BF5" w14:textId="77777777" w:rsidR="00D60105" w:rsidRDefault="00D60105" w:rsidP="00B26A7A">
      <w:pPr>
        <w:spacing w:before="0" w:after="0" w:line="240" w:lineRule="auto"/>
      </w:pPr>
      <w:r>
        <w:separator/>
      </w:r>
    </w:p>
  </w:footnote>
  <w:footnote w:type="continuationSeparator" w:id="0">
    <w:p w14:paraId="4C4B01BA" w14:textId="77777777" w:rsidR="00D60105" w:rsidRDefault="00D60105" w:rsidP="00B26A7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4BF9A" w14:textId="77777777" w:rsidR="0053455F" w:rsidRDefault="0053455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35169" w14:textId="7F1E5C70" w:rsidR="00535BAE" w:rsidRDefault="00F853A4" w:rsidP="00F853A4">
    <w:pPr>
      <w:pStyle w:val="Koptekst"/>
      <w:jc w:val="right"/>
    </w:pPr>
    <w:r>
      <w:rPr>
        <w:noProof/>
      </w:rPr>
      <w:drawing>
        <wp:inline distT="0" distB="0" distL="0" distR="0" wp14:anchorId="4ACD2A40" wp14:editId="5EA8CC42">
          <wp:extent cx="1171575" cy="11715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SFVP-Logo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681" cy="1171681"/>
                  </a:xfrm>
                  <a:prstGeom prst="rect">
                    <a:avLst/>
                  </a:prstGeom>
                </pic:spPr>
              </pic:pic>
            </a:graphicData>
          </a:graphic>
        </wp:inline>
      </w:drawing>
    </w:r>
  </w:p>
  <w:p w14:paraId="2AA6F6B2" w14:textId="77777777" w:rsidR="00B26A7A" w:rsidRDefault="00B26A7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CB2E5" w14:textId="77777777" w:rsidR="0053455F" w:rsidRDefault="0053455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D42DC"/>
    <w:multiLevelType w:val="hybridMultilevel"/>
    <w:tmpl w:val="1668F15E"/>
    <w:lvl w:ilvl="0" w:tplc="8EFA886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9F4D6D"/>
    <w:multiLevelType w:val="hybridMultilevel"/>
    <w:tmpl w:val="376C8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9233BF"/>
    <w:multiLevelType w:val="hybridMultilevel"/>
    <w:tmpl w:val="B2FE4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924C68"/>
    <w:multiLevelType w:val="hybridMultilevel"/>
    <w:tmpl w:val="E12846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E87B6F"/>
    <w:multiLevelType w:val="hybridMultilevel"/>
    <w:tmpl w:val="24A67C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1021EC"/>
    <w:multiLevelType w:val="hybridMultilevel"/>
    <w:tmpl w:val="CF36E9E2"/>
    <w:lvl w:ilvl="0" w:tplc="38E41004">
      <w:numFmt w:val="bullet"/>
      <w:lvlText w:val="-"/>
      <w:lvlJc w:val="left"/>
      <w:pPr>
        <w:ind w:left="1065" w:hanging="705"/>
      </w:pPr>
      <w:rPr>
        <w:rFonts w:ascii="Calibri" w:eastAsiaTheme="minorEastAsia" w:hAnsi="Calibri"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F5543C0"/>
    <w:multiLevelType w:val="hybridMultilevel"/>
    <w:tmpl w:val="E03C0316"/>
    <w:lvl w:ilvl="0" w:tplc="04130001">
      <w:start w:val="1"/>
      <w:numFmt w:val="bullet"/>
      <w:lvlText w:val=""/>
      <w:lvlJc w:val="left"/>
      <w:pPr>
        <w:ind w:left="106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B1"/>
    <w:rsid w:val="000108C8"/>
    <w:rsid w:val="0007627F"/>
    <w:rsid w:val="00097739"/>
    <w:rsid w:val="000B34C9"/>
    <w:rsid w:val="000B650F"/>
    <w:rsid w:val="00133BC4"/>
    <w:rsid w:val="001C1495"/>
    <w:rsid w:val="002C0606"/>
    <w:rsid w:val="003008E5"/>
    <w:rsid w:val="003A7C7D"/>
    <w:rsid w:val="00490193"/>
    <w:rsid w:val="00497936"/>
    <w:rsid w:val="004A05AB"/>
    <w:rsid w:val="004F2F14"/>
    <w:rsid w:val="00500DB0"/>
    <w:rsid w:val="00523DEA"/>
    <w:rsid w:val="0052603E"/>
    <w:rsid w:val="0053455F"/>
    <w:rsid w:val="00535BAE"/>
    <w:rsid w:val="00553698"/>
    <w:rsid w:val="00592DCD"/>
    <w:rsid w:val="005D4B1A"/>
    <w:rsid w:val="006C780F"/>
    <w:rsid w:val="00700D17"/>
    <w:rsid w:val="00706973"/>
    <w:rsid w:val="00762BA2"/>
    <w:rsid w:val="007C1A00"/>
    <w:rsid w:val="007C3501"/>
    <w:rsid w:val="007D0C1B"/>
    <w:rsid w:val="007E6B94"/>
    <w:rsid w:val="00814E86"/>
    <w:rsid w:val="008572F4"/>
    <w:rsid w:val="00917284"/>
    <w:rsid w:val="0095130B"/>
    <w:rsid w:val="00993CA2"/>
    <w:rsid w:val="009B18DB"/>
    <w:rsid w:val="009E462B"/>
    <w:rsid w:val="00A25489"/>
    <w:rsid w:val="00A57D9F"/>
    <w:rsid w:val="00A63FCF"/>
    <w:rsid w:val="00A666C8"/>
    <w:rsid w:val="00A95431"/>
    <w:rsid w:val="00AA04EE"/>
    <w:rsid w:val="00AB1441"/>
    <w:rsid w:val="00AB4890"/>
    <w:rsid w:val="00AF75E2"/>
    <w:rsid w:val="00B04452"/>
    <w:rsid w:val="00B05467"/>
    <w:rsid w:val="00B26A7A"/>
    <w:rsid w:val="00B85CB6"/>
    <w:rsid w:val="00BC465C"/>
    <w:rsid w:val="00BC5445"/>
    <w:rsid w:val="00C1484D"/>
    <w:rsid w:val="00C2057B"/>
    <w:rsid w:val="00C3653B"/>
    <w:rsid w:val="00C40AE0"/>
    <w:rsid w:val="00C74701"/>
    <w:rsid w:val="00CA2FB1"/>
    <w:rsid w:val="00CF7448"/>
    <w:rsid w:val="00D000BC"/>
    <w:rsid w:val="00D15895"/>
    <w:rsid w:val="00D60105"/>
    <w:rsid w:val="00DD4A5C"/>
    <w:rsid w:val="00DE12A1"/>
    <w:rsid w:val="00DF3221"/>
    <w:rsid w:val="00E52900"/>
    <w:rsid w:val="00E66FAF"/>
    <w:rsid w:val="00EC1DF0"/>
    <w:rsid w:val="00F22E67"/>
    <w:rsid w:val="00F7754C"/>
    <w:rsid w:val="00F853A4"/>
    <w:rsid w:val="00F93E20"/>
    <w:rsid w:val="00F95D27"/>
    <w:rsid w:val="00FB0EDB"/>
    <w:rsid w:val="00FB5E2D"/>
    <w:rsid w:val="00FD06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56BC2"/>
  <w15:docId w15:val="{071C8EBA-9CD9-4E9A-9B83-23580DDA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nl-NL"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130B"/>
  </w:style>
  <w:style w:type="paragraph" w:styleId="Kop1">
    <w:name w:val="heading 1"/>
    <w:basedOn w:val="Standaard"/>
    <w:next w:val="Standaard"/>
    <w:link w:val="Kop1Char"/>
    <w:uiPriority w:val="9"/>
    <w:qFormat/>
    <w:rsid w:val="0095130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95130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95130B"/>
    <w:pPr>
      <w:pBdr>
        <w:top w:val="single" w:sz="6" w:space="2" w:color="4F81BD" w:themeColor="accent1"/>
      </w:pBdr>
      <w:spacing w:before="300" w:after="0"/>
      <w:outlineLvl w:val="2"/>
    </w:pPr>
    <w:rPr>
      <w:caps/>
      <w:color w:val="243F60" w:themeColor="accent1" w:themeShade="7F"/>
      <w:spacing w:val="15"/>
    </w:rPr>
  </w:style>
  <w:style w:type="paragraph" w:styleId="Kop4">
    <w:name w:val="heading 4"/>
    <w:basedOn w:val="Standaard"/>
    <w:next w:val="Standaard"/>
    <w:link w:val="Kop4Char"/>
    <w:uiPriority w:val="9"/>
    <w:semiHidden/>
    <w:unhideWhenUsed/>
    <w:qFormat/>
    <w:rsid w:val="0095130B"/>
    <w:pPr>
      <w:pBdr>
        <w:top w:val="dotted" w:sz="6" w:space="2" w:color="4F81BD" w:themeColor="accent1"/>
      </w:pBdr>
      <w:spacing w:before="200" w:after="0"/>
      <w:outlineLvl w:val="3"/>
    </w:pPr>
    <w:rPr>
      <w:caps/>
      <w:color w:val="365F91" w:themeColor="accent1" w:themeShade="BF"/>
      <w:spacing w:val="10"/>
    </w:rPr>
  </w:style>
  <w:style w:type="paragraph" w:styleId="Kop5">
    <w:name w:val="heading 5"/>
    <w:basedOn w:val="Standaard"/>
    <w:next w:val="Standaard"/>
    <w:link w:val="Kop5Char"/>
    <w:uiPriority w:val="9"/>
    <w:semiHidden/>
    <w:unhideWhenUsed/>
    <w:qFormat/>
    <w:rsid w:val="0095130B"/>
    <w:pPr>
      <w:pBdr>
        <w:bottom w:val="single" w:sz="6" w:space="1" w:color="4F81BD" w:themeColor="accent1"/>
      </w:pBdr>
      <w:spacing w:before="200" w:after="0"/>
      <w:outlineLvl w:val="4"/>
    </w:pPr>
    <w:rPr>
      <w:caps/>
      <w:color w:val="365F91" w:themeColor="accent1" w:themeShade="BF"/>
      <w:spacing w:val="10"/>
    </w:rPr>
  </w:style>
  <w:style w:type="paragraph" w:styleId="Kop6">
    <w:name w:val="heading 6"/>
    <w:basedOn w:val="Standaard"/>
    <w:next w:val="Standaard"/>
    <w:link w:val="Kop6Char"/>
    <w:uiPriority w:val="9"/>
    <w:semiHidden/>
    <w:unhideWhenUsed/>
    <w:qFormat/>
    <w:rsid w:val="0095130B"/>
    <w:pPr>
      <w:pBdr>
        <w:bottom w:val="dotted" w:sz="6" w:space="1" w:color="4F81BD" w:themeColor="accent1"/>
      </w:pBdr>
      <w:spacing w:before="200" w:after="0"/>
      <w:outlineLvl w:val="5"/>
    </w:pPr>
    <w:rPr>
      <w:caps/>
      <w:color w:val="365F91" w:themeColor="accent1" w:themeShade="BF"/>
      <w:spacing w:val="10"/>
    </w:rPr>
  </w:style>
  <w:style w:type="paragraph" w:styleId="Kop7">
    <w:name w:val="heading 7"/>
    <w:basedOn w:val="Standaard"/>
    <w:next w:val="Standaard"/>
    <w:link w:val="Kop7Char"/>
    <w:uiPriority w:val="9"/>
    <w:semiHidden/>
    <w:unhideWhenUsed/>
    <w:qFormat/>
    <w:rsid w:val="0095130B"/>
    <w:pPr>
      <w:spacing w:before="200" w:after="0"/>
      <w:outlineLvl w:val="6"/>
    </w:pPr>
    <w:rPr>
      <w:caps/>
      <w:color w:val="365F91" w:themeColor="accent1" w:themeShade="BF"/>
      <w:spacing w:val="10"/>
    </w:rPr>
  </w:style>
  <w:style w:type="paragraph" w:styleId="Kop8">
    <w:name w:val="heading 8"/>
    <w:basedOn w:val="Standaard"/>
    <w:next w:val="Standaard"/>
    <w:link w:val="Kop8Char"/>
    <w:uiPriority w:val="9"/>
    <w:semiHidden/>
    <w:unhideWhenUsed/>
    <w:qFormat/>
    <w:rsid w:val="0095130B"/>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95130B"/>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A2FB1"/>
    <w:pPr>
      <w:autoSpaceDE w:val="0"/>
      <w:autoSpaceDN w:val="0"/>
      <w:adjustRightInd w:val="0"/>
    </w:pPr>
    <w:rPr>
      <w:rFonts w:ascii="RijksoverheidSansHeadingTT" w:eastAsiaTheme="minorHAnsi" w:hAnsi="RijksoverheidSansHeadingTT" w:cs="RijksoverheidSansHeadingTT"/>
      <w:color w:val="000000"/>
      <w:sz w:val="24"/>
      <w:szCs w:val="24"/>
      <w:lang w:eastAsia="en-US"/>
    </w:rPr>
  </w:style>
  <w:style w:type="character" w:customStyle="1" w:styleId="Kop1Char">
    <w:name w:val="Kop 1 Char"/>
    <w:basedOn w:val="Standaardalinea-lettertype"/>
    <w:link w:val="Kop1"/>
    <w:uiPriority w:val="9"/>
    <w:rsid w:val="0095130B"/>
    <w:rPr>
      <w:caps/>
      <w:color w:val="FFFFFF" w:themeColor="background1"/>
      <w:spacing w:val="15"/>
      <w:sz w:val="22"/>
      <w:szCs w:val="22"/>
      <w:shd w:val="clear" w:color="auto" w:fill="4F81BD" w:themeFill="accent1"/>
    </w:rPr>
  </w:style>
  <w:style w:type="character" w:customStyle="1" w:styleId="Kop2Char">
    <w:name w:val="Kop 2 Char"/>
    <w:basedOn w:val="Standaardalinea-lettertype"/>
    <w:link w:val="Kop2"/>
    <w:uiPriority w:val="9"/>
    <w:semiHidden/>
    <w:rsid w:val="0095130B"/>
    <w:rPr>
      <w:caps/>
      <w:spacing w:val="15"/>
      <w:shd w:val="clear" w:color="auto" w:fill="DBE5F1" w:themeFill="accent1" w:themeFillTint="33"/>
    </w:rPr>
  </w:style>
  <w:style w:type="character" w:customStyle="1" w:styleId="Kop3Char">
    <w:name w:val="Kop 3 Char"/>
    <w:basedOn w:val="Standaardalinea-lettertype"/>
    <w:link w:val="Kop3"/>
    <w:uiPriority w:val="9"/>
    <w:semiHidden/>
    <w:rsid w:val="0095130B"/>
    <w:rPr>
      <w:caps/>
      <w:color w:val="243F60" w:themeColor="accent1" w:themeShade="7F"/>
      <w:spacing w:val="15"/>
    </w:rPr>
  </w:style>
  <w:style w:type="character" w:customStyle="1" w:styleId="Kop4Char">
    <w:name w:val="Kop 4 Char"/>
    <w:basedOn w:val="Standaardalinea-lettertype"/>
    <w:link w:val="Kop4"/>
    <w:uiPriority w:val="9"/>
    <w:semiHidden/>
    <w:rsid w:val="0095130B"/>
    <w:rPr>
      <w:caps/>
      <w:color w:val="365F91" w:themeColor="accent1" w:themeShade="BF"/>
      <w:spacing w:val="10"/>
    </w:rPr>
  </w:style>
  <w:style w:type="character" w:customStyle="1" w:styleId="Kop5Char">
    <w:name w:val="Kop 5 Char"/>
    <w:basedOn w:val="Standaardalinea-lettertype"/>
    <w:link w:val="Kop5"/>
    <w:uiPriority w:val="9"/>
    <w:semiHidden/>
    <w:rsid w:val="0095130B"/>
    <w:rPr>
      <w:caps/>
      <w:color w:val="365F91" w:themeColor="accent1" w:themeShade="BF"/>
      <w:spacing w:val="10"/>
    </w:rPr>
  </w:style>
  <w:style w:type="character" w:customStyle="1" w:styleId="Kop6Char">
    <w:name w:val="Kop 6 Char"/>
    <w:basedOn w:val="Standaardalinea-lettertype"/>
    <w:link w:val="Kop6"/>
    <w:uiPriority w:val="9"/>
    <w:semiHidden/>
    <w:rsid w:val="0095130B"/>
    <w:rPr>
      <w:caps/>
      <w:color w:val="365F91" w:themeColor="accent1" w:themeShade="BF"/>
      <w:spacing w:val="10"/>
    </w:rPr>
  </w:style>
  <w:style w:type="character" w:customStyle="1" w:styleId="Kop7Char">
    <w:name w:val="Kop 7 Char"/>
    <w:basedOn w:val="Standaardalinea-lettertype"/>
    <w:link w:val="Kop7"/>
    <w:uiPriority w:val="9"/>
    <w:semiHidden/>
    <w:rsid w:val="0095130B"/>
    <w:rPr>
      <w:caps/>
      <w:color w:val="365F91" w:themeColor="accent1" w:themeShade="BF"/>
      <w:spacing w:val="10"/>
    </w:rPr>
  </w:style>
  <w:style w:type="character" w:customStyle="1" w:styleId="Kop8Char">
    <w:name w:val="Kop 8 Char"/>
    <w:basedOn w:val="Standaardalinea-lettertype"/>
    <w:link w:val="Kop8"/>
    <w:uiPriority w:val="9"/>
    <w:semiHidden/>
    <w:rsid w:val="0095130B"/>
    <w:rPr>
      <w:caps/>
      <w:spacing w:val="10"/>
      <w:sz w:val="18"/>
      <w:szCs w:val="18"/>
    </w:rPr>
  </w:style>
  <w:style w:type="character" w:customStyle="1" w:styleId="Kop9Char">
    <w:name w:val="Kop 9 Char"/>
    <w:basedOn w:val="Standaardalinea-lettertype"/>
    <w:link w:val="Kop9"/>
    <w:uiPriority w:val="9"/>
    <w:semiHidden/>
    <w:rsid w:val="0095130B"/>
    <w:rPr>
      <w:i/>
      <w:iCs/>
      <w:caps/>
      <w:spacing w:val="10"/>
      <w:sz w:val="18"/>
      <w:szCs w:val="18"/>
    </w:rPr>
  </w:style>
  <w:style w:type="paragraph" w:styleId="Bijschrift">
    <w:name w:val="caption"/>
    <w:basedOn w:val="Standaard"/>
    <w:next w:val="Standaard"/>
    <w:uiPriority w:val="35"/>
    <w:semiHidden/>
    <w:unhideWhenUsed/>
    <w:qFormat/>
    <w:rsid w:val="0095130B"/>
    <w:rPr>
      <w:b/>
      <w:bCs/>
      <w:color w:val="365F91" w:themeColor="accent1" w:themeShade="BF"/>
      <w:sz w:val="16"/>
      <w:szCs w:val="16"/>
    </w:rPr>
  </w:style>
  <w:style w:type="paragraph" w:styleId="Titel">
    <w:name w:val="Title"/>
    <w:basedOn w:val="Standaard"/>
    <w:next w:val="Standaard"/>
    <w:link w:val="TitelChar"/>
    <w:uiPriority w:val="10"/>
    <w:qFormat/>
    <w:rsid w:val="0095130B"/>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elChar">
    <w:name w:val="Titel Char"/>
    <w:basedOn w:val="Standaardalinea-lettertype"/>
    <w:link w:val="Titel"/>
    <w:uiPriority w:val="10"/>
    <w:rsid w:val="0095130B"/>
    <w:rPr>
      <w:rFonts w:asciiTheme="majorHAnsi" w:eastAsiaTheme="majorEastAsia" w:hAnsiTheme="majorHAnsi" w:cstheme="majorBidi"/>
      <w:caps/>
      <w:color w:val="4F81BD" w:themeColor="accent1"/>
      <w:spacing w:val="10"/>
      <w:sz w:val="52"/>
      <w:szCs w:val="52"/>
    </w:rPr>
  </w:style>
  <w:style w:type="paragraph" w:styleId="Ondertitel">
    <w:name w:val="Subtitle"/>
    <w:basedOn w:val="Standaard"/>
    <w:next w:val="Standaard"/>
    <w:link w:val="OndertitelChar"/>
    <w:uiPriority w:val="11"/>
    <w:qFormat/>
    <w:rsid w:val="0095130B"/>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95130B"/>
    <w:rPr>
      <w:caps/>
      <w:color w:val="595959" w:themeColor="text1" w:themeTint="A6"/>
      <w:spacing w:val="10"/>
      <w:sz w:val="21"/>
      <w:szCs w:val="21"/>
    </w:rPr>
  </w:style>
  <w:style w:type="character" w:styleId="Zwaar">
    <w:name w:val="Strong"/>
    <w:uiPriority w:val="22"/>
    <w:qFormat/>
    <w:rsid w:val="0095130B"/>
    <w:rPr>
      <w:b/>
      <w:bCs/>
    </w:rPr>
  </w:style>
  <w:style w:type="character" w:styleId="Nadruk">
    <w:name w:val="Emphasis"/>
    <w:uiPriority w:val="20"/>
    <w:qFormat/>
    <w:rsid w:val="0095130B"/>
    <w:rPr>
      <w:caps/>
      <w:color w:val="243F60" w:themeColor="accent1" w:themeShade="7F"/>
      <w:spacing w:val="5"/>
    </w:rPr>
  </w:style>
  <w:style w:type="paragraph" w:styleId="Geenafstand">
    <w:name w:val="No Spacing"/>
    <w:uiPriority w:val="1"/>
    <w:qFormat/>
    <w:rsid w:val="0095130B"/>
    <w:pPr>
      <w:spacing w:after="0" w:line="240" w:lineRule="auto"/>
    </w:pPr>
  </w:style>
  <w:style w:type="paragraph" w:styleId="Citaat">
    <w:name w:val="Quote"/>
    <w:basedOn w:val="Standaard"/>
    <w:next w:val="Standaard"/>
    <w:link w:val="CitaatChar"/>
    <w:uiPriority w:val="29"/>
    <w:qFormat/>
    <w:rsid w:val="0095130B"/>
    <w:rPr>
      <w:i/>
      <w:iCs/>
      <w:sz w:val="24"/>
      <w:szCs w:val="24"/>
    </w:rPr>
  </w:style>
  <w:style w:type="character" w:customStyle="1" w:styleId="CitaatChar">
    <w:name w:val="Citaat Char"/>
    <w:basedOn w:val="Standaardalinea-lettertype"/>
    <w:link w:val="Citaat"/>
    <w:uiPriority w:val="29"/>
    <w:rsid w:val="0095130B"/>
    <w:rPr>
      <w:i/>
      <w:iCs/>
      <w:sz w:val="24"/>
      <w:szCs w:val="24"/>
    </w:rPr>
  </w:style>
  <w:style w:type="paragraph" w:styleId="Duidelijkcitaat">
    <w:name w:val="Intense Quote"/>
    <w:basedOn w:val="Standaard"/>
    <w:next w:val="Standaard"/>
    <w:link w:val="DuidelijkcitaatChar"/>
    <w:uiPriority w:val="30"/>
    <w:qFormat/>
    <w:rsid w:val="0095130B"/>
    <w:pPr>
      <w:spacing w:before="240" w:after="240" w:line="240" w:lineRule="auto"/>
      <w:ind w:left="1080" w:right="1080"/>
      <w:jc w:val="center"/>
    </w:pPr>
    <w:rPr>
      <w:color w:val="4F81BD" w:themeColor="accent1"/>
      <w:sz w:val="24"/>
      <w:szCs w:val="24"/>
    </w:rPr>
  </w:style>
  <w:style w:type="character" w:customStyle="1" w:styleId="DuidelijkcitaatChar">
    <w:name w:val="Duidelijk citaat Char"/>
    <w:basedOn w:val="Standaardalinea-lettertype"/>
    <w:link w:val="Duidelijkcitaat"/>
    <w:uiPriority w:val="30"/>
    <w:rsid w:val="0095130B"/>
    <w:rPr>
      <w:color w:val="4F81BD" w:themeColor="accent1"/>
      <w:sz w:val="24"/>
      <w:szCs w:val="24"/>
    </w:rPr>
  </w:style>
  <w:style w:type="character" w:styleId="Subtielebenadrukking">
    <w:name w:val="Subtle Emphasis"/>
    <w:uiPriority w:val="19"/>
    <w:qFormat/>
    <w:rsid w:val="0095130B"/>
    <w:rPr>
      <w:i/>
      <w:iCs/>
      <w:color w:val="243F60" w:themeColor="accent1" w:themeShade="7F"/>
    </w:rPr>
  </w:style>
  <w:style w:type="character" w:styleId="Intensievebenadrukking">
    <w:name w:val="Intense Emphasis"/>
    <w:uiPriority w:val="21"/>
    <w:qFormat/>
    <w:rsid w:val="0095130B"/>
    <w:rPr>
      <w:b/>
      <w:bCs/>
      <w:caps/>
      <w:color w:val="243F60" w:themeColor="accent1" w:themeShade="7F"/>
      <w:spacing w:val="10"/>
    </w:rPr>
  </w:style>
  <w:style w:type="character" w:styleId="Subtieleverwijzing">
    <w:name w:val="Subtle Reference"/>
    <w:uiPriority w:val="31"/>
    <w:qFormat/>
    <w:rsid w:val="0095130B"/>
    <w:rPr>
      <w:b/>
      <w:bCs/>
      <w:color w:val="4F81BD" w:themeColor="accent1"/>
    </w:rPr>
  </w:style>
  <w:style w:type="character" w:styleId="Intensieveverwijzing">
    <w:name w:val="Intense Reference"/>
    <w:uiPriority w:val="32"/>
    <w:qFormat/>
    <w:rsid w:val="0095130B"/>
    <w:rPr>
      <w:b/>
      <w:bCs/>
      <w:i/>
      <w:iCs/>
      <w:caps/>
      <w:color w:val="4F81BD" w:themeColor="accent1"/>
    </w:rPr>
  </w:style>
  <w:style w:type="character" w:styleId="Titelvanboek">
    <w:name w:val="Book Title"/>
    <w:uiPriority w:val="33"/>
    <w:qFormat/>
    <w:rsid w:val="0095130B"/>
    <w:rPr>
      <w:b/>
      <w:bCs/>
      <w:i/>
      <w:iCs/>
      <w:spacing w:val="0"/>
    </w:rPr>
  </w:style>
  <w:style w:type="paragraph" w:styleId="Kopvaninhoudsopgave">
    <w:name w:val="TOC Heading"/>
    <w:basedOn w:val="Kop1"/>
    <w:next w:val="Standaard"/>
    <w:uiPriority w:val="39"/>
    <w:semiHidden/>
    <w:unhideWhenUsed/>
    <w:qFormat/>
    <w:rsid w:val="0095130B"/>
    <w:pPr>
      <w:outlineLvl w:val="9"/>
    </w:pPr>
  </w:style>
  <w:style w:type="paragraph" w:styleId="Koptekst">
    <w:name w:val="header"/>
    <w:basedOn w:val="Standaard"/>
    <w:link w:val="KoptekstChar"/>
    <w:uiPriority w:val="99"/>
    <w:unhideWhenUsed/>
    <w:rsid w:val="00B26A7A"/>
    <w:pPr>
      <w:tabs>
        <w:tab w:val="center" w:pos="4513"/>
        <w:tab w:val="right" w:pos="9026"/>
      </w:tabs>
      <w:spacing w:before="0" w:after="0" w:line="240" w:lineRule="auto"/>
    </w:pPr>
  </w:style>
  <w:style w:type="character" w:customStyle="1" w:styleId="KoptekstChar">
    <w:name w:val="Koptekst Char"/>
    <w:basedOn w:val="Standaardalinea-lettertype"/>
    <w:link w:val="Koptekst"/>
    <w:uiPriority w:val="99"/>
    <w:rsid w:val="00B26A7A"/>
  </w:style>
  <w:style w:type="paragraph" w:styleId="Voettekst">
    <w:name w:val="footer"/>
    <w:basedOn w:val="Standaard"/>
    <w:link w:val="VoettekstChar"/>
    <w:uiPriority w:val="99"/>
    <w:unhideWhenUsed/>
    <w:rsid w:val="00B26A7A"/>
    <w:pPr>
      <w:tabs>
        <w:tab w:val="center" w:pos="4513"/>
        <w:tab w:val="right" w:pos="9026"/>
      </w:tabs>
      <w:spacing w:before="0" w:after="0" w:line="240" w:lineRule="auto"/>
    </w:pPr>
  </w:style>
  <w:style w:type="character" w:customStyle="1" w:styleId="VoettekstChar">
    <w:name w:val="Voettekst Char"/>
    <w:basedOn w:val="Standaardalinea-lettertype"/>
    <w:link w:val="Voettekst"/>
    <w:uiPriority w:val="99"/>
    <w:rsid w:val="00B26A7A"/>
  </w:style>
  <w:style w:type="paragraph" w:styleId="Lijstalinea">
    <w:name w:val="List Paragraph"/>
    <w:basedOn w:val="Standaard"/>
    <w:uiPriority w:val="34"/>
    <w:qFormat/>
    <w:rsid w:val="00AF75E2"/>
    <w:pPr>
      <w:ind w:left="720"/>
      <w:contextualSpacing/>
    </w:pPr>
  </w:style>
  <w:style w:type="character" w:styleId="Verwijzingopmerking">
    <w:name w:val="annotation reference"/>
    <w:basedOn w:val="Standaardalinea-lettertype"/>
    <w:semiHidden/>
    <w:unhideWhenUsed/>
    <w:rsid w:val="00AF75E2"/>
    <w:rPr>
      <w:sz w:val="16"/>
      <w:szCs w:val="16"/>
    </w:rPr>
  </w:style>
  <w:style w:type="paragraph" w:styleId="Tekstopmerking">
    <w:name w:val="annotation text"/>
    <w:basedOn w:val="Standaard"/>
    <w:link w:val="TekstopmerkingChar"/>
    <w:semiHidden/>
    <w:unhideWhenUsed/>
    <w:rsid w:val="00AF75E2"/>
    <w:pPr>
      <w:spacing w:line="240" w:lineRule="auto"/>
    </w:pPr>
  </w:style>
  <w:style w:type="character" w:customStyle="1" w:styleId="TekstopmerkingChar">
    <w:name w:val="Tekst opmerking Char"/>
    <w:basedOn w:val="Standaardalinea-lettertype"/>
    <w:link w:val="Tekstopmerking"/>
    <w:semiHidden/>
    <w:rsid w:val="00AF75E2"/>
  </w:style>
  <w:style w:type="paragraph" w:styleId="Onderwerpvanopmerking">
    <w:name w:val="annotation subject"/>
    <w:basedOn w:val="Tekstopmerking"/>
    <w:next w:val="Tekstopmerking"/>
    <w:link w:val="OnderwerpvanopmerkingChar"/>
    <w:semiHidden/>
    <w:unhideWhenUsed/>
    <w:rsid w:val="00AF75E2"/>
    <w:rPr>
      <w:b/>
      <w:bCs/>
    </w:rPr>
  </w:style>
  <w:style w:type="character" w:customStyle="1" w:styleId="OnderwerpvanopmerkingChar">
    <w:name w:val="Onderwerp van opmerking Char"/>
    <w:basedOn w:val="TekstopmerkingChar"/>
    <w:link w:val="Onderwerpvanopmerking"/>
    <w:semiHidden/>
    <w:rsid w:val="00AF75E2"/>
    <w:rPr>
      <w:b/>
      <w:bCs/>
    </w:rPr>
  </w:style>
  <w:style w:type="paragraph" w:styleId="Ballontekst">
    <w:name w:val="Balloon Text"/>
    <w:basedOn w:val="Standaard"/>
    <w:link w:val="BallontekstChar"/>
    <w:semiHidden/>
    <w:unhideWhenUsed/>
    <w:rsid w:val="00AF75E2"/>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AF75E2"/>
    <w:rPr>
      <w:rFonts w:ascii="Segoe UI" w:hAnsi="Segoe UI" w:cs="Segoe UI"/>
      <w:sz w:val="18"/>
      <w:szCs w:val="18"/>
    </w:rPr>
  </w:style>
  <w:style w:type="character" w:styleId="Hyperlink">
    <w:name w:val="Hyperlink"/>
    <w:basedOn w:val="Standaardalinea-lettertype"/>
    <w:unhideWhenUsed/>
    <w:rsid w:val="003A7C7D"/>
    <w:rPr>
      <w:color w:val="0000FF" w:themeColor="hyperlink"/>
      <w:u w:val="single"/>
    </w:rPr>
  </w:style>
  <w:style w:type="character" w:styleId="GevolgdeHyperlink">
    <w:name w:val="FollowedHyperlink"/>
    <w:basedOn w:val="Standaardalinea-lettertype"/>
    <w:semiHidden/>
    <w:unhideWhenUsed/>
    <w:rsid w:val="003A7C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17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sfvp.nl/voor-professionals/familievertrouwenswer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4235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dc:creator>
  <cp:lastModifiedBy>Rike Quist</cp:lastModifiedBy>
  <cp:revision>2</cp:revision>
  <dcterms:created xsi:type="dcterms:W3CDTF">2019-11-08T11:30:00Z</dcterms:created>
  <dcterms:modified xsi:type="dcterms:W3CDTF">2019-11-08T11:30:00Z</dcterms:modified>
</cp:coreProperties>
</file>